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A3C67BD" w14:textId="77777777" w:rsidR="003870F6" w:rsidRDefault="00D86FDC" w:rsidP="00D86FDC">
      <w:pPr>
        <w:pStyle w:val="Heading"/>
        <w:jc w:val="center"/>
        <w:rPr>
          <w:color w:val="000000" w:themeColor="text1"/>
          <w:lang w:val="lt-LT"/>
        </w:rPr>
      </w:pPr>
      <w:r w:rsidRPr="00BE4004">
        <w:rPr>
          <w:color w:val="000000" w:themeColor="text1"/>
          <w:lang w:val="lt-LT"/>
        </w:rPr>
        <w:t xml:space="preserve">Viešosios debesijos paslaugų valdymo platformos sukūrimo </w:t>
      </w:r>
    </w:p>
    <w:p w14:paraId="51393548" w14:textId="7A8BA4C1" w:rsidR="00D86FDC" w:rsidRDefault="00D86FDC" w:rsidP="00D86FDC">
      <w:pPr>
        <w:pStyle w:val="Heading"/>
        <w:jc w:val="center"/>
        <w:rPr>
          <w:color w:val="000000" w:themeColor="text1"/>
          <w:lang w:val="lt-LT"/>
        </w:rPr>
      </w:pPr>
      <w:r w:rsidRPr="00BE4004">
        <w:rPr>
          <w:color w:val="000000" w:themeColor="text1"/>
          <w:lang w:val="lt-LT"/>
        </w:rPr>
        <w:t xml:space="preserve">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6" w:history="1">
        <w:r w:rsidR="000B3E01" w:rsidRPr="00F707A5">
          <w:rPr>
            <w:rStyle w:val="Hyperlink"/>
            <w:lang w:val="lt-LT"/>
          </w:rPr>
          <w:t>grazina.kasinskiene@cpo.lt</w:t>
        </w:r>
      </w:hyperlink>
      <w:r w:rsidRPr="00F707A5">
        <w:rPr>
          <w:lang w:val="lt-LT"/>
        </w:rPr>
        <w:t>.</w:t>
      </w:r>
    </w:p>
    <w:p w14:paraId="6007D44F" w14:textId="426C5035"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A525BE" w:rsidRPr="00370648">
        <w:rPr>
          <w:lang w:val="lt-LT"/>
        </w:rPr>
        <w:t>Valstybės skaitmeninių sprendimų agentūra</w:t>
      </w:r>
      <w:r w:rsidR="00A525BE">
        <w:rPr>
          <w:lang w:val="lt-LT"/>
        </w:rPr>
        <w:t>i</w:t>
      </w:r>
      <w:r w:rsidR="00A525BE" w:rsidRPr="00370648">
        <w:rPr>
          <w:lang w:val="lt-LT"/>
        </w:rPr>
        <w:t xml:space="preserve"> (kodas: 188772433)</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Sutartį pasirašys Valstybės skaitmeninių sprendimų agentūra (kodas: 188772433)</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planuojamų įsigyti paslaugų ir prekių 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578A014D"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Pr="00F707A5">
        <w:rPr>
          <w:lang w:val="lt-LT"/>
        </w:rPr>
        <w:t>punktu. Aplinkos apaugos kriterijai nustatyti</w:t>
      </w:r>
      <w:r w:rsidR="001D237D" w:rsidRPr="00F707A5">
        <w:rPr>
          <w:lang w:val="lt-LT"/>
        </w:rPr>
        <w:t xml:space="preserve"> Specialiosiose sutarties sąlygose</w:t>
      </w:r>
      <w:r w:rsidRPr="00F707A5">
        <w:rPr>
          <w:lang w:val="lt-LT"/>
        </w:rPr>
        <w:t>.</w:t>
      </w:r>
    </w:p>
    <w:p w14:paraId="167C037F" w14:textId="3C757F17" w:rsidR="00AD7F61"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1.8. Pirkime neleidžiama pateikti alternatyvių pasiūlymų. Tiekėjui pateikus alternatyvų pasiūlymą, jo</w:t>
      </w:r>
      <w:r w:rsidR="001D237D" w:rsidRPr="00F707A5">
        <w:rPr>
          <w:lang w:val="lt-LT"/>
        </w:rPr>
        <w:t> </w:t>
      </w:r>
      <w:r w:rsidRPr="00F707A5">
        <w:rPr>
          <w:lang w:val="lt-LT"/>
        </w:rPr>
        <w:t>pasiūlymas</w:t>
      </w:r>
      <w:r w:rsidR="001D237D" w:rsidRPr="00F707A5">
        <w:rPr>
          <w:lang w:val="lt-LT"/>
        </w:rPr>
        <w:t> </w:t>
      </w:r>
      <w:r w:rsidRPr="00F707A5">
        <w:rPr>
          <w:lang w:val="lt-LT"/>
        </w:rPr>
        <w:t>ir</w:t>
      </w:r>
      <w:r w:rsidR="001D237D" w:rsidRPr="00F707A5">
        <w:rPr>
          <w:lang w:val="lt-LT"/>
        </w:rPr>
        <w:t> </w:t>
      </w:r>
      <w:r w:rsidRPr="00F707A5">
        <w:rPr>
          <w:lang w:val="lt-LT"/>
        </w:rPr>
        <w:t>alternatyvus</w:t>
      </w:r>
      <w:r w:rsidR="001D237D" w:rsidRPr="00F707A5">
        <w:rPr>
          <w:lang w:val="lt-LT"/>
        </w:rPr>
        <w:t> </w:t>
      </w:r>
      <w:r w:rsidRPr="00F707A5">
        <w:rPr>
          <w:lang w:val="lt-LT"/>
        </w:rPr>
        <w:t>pasiūlymas</w:t>
      </w:r>
      <w:r w:rsidR="001D237D" w:rsidRPr="00F707A5">
        <w:rPr>
          <w:lang w:val="lt-LT"/>
        </w:rPr>
        <w:t> </w:t>
      </w:r>
      <w:r w:rsidRPr="00F707A5">
        <w:rPr>
          <w:lang w:val="lt-LT"/>
        </w:rPr>
        <w:t>bus</w:t>
      </w:r>
      <w:r w:rsidR="001D237D" w:rsidRPr="00F707A5">
        <w:rPr>
          <w:lang w:val="lt-LT"/>
        </w:rPr>
        <w:t> </w:t>
      </w:r>
      <w:r w:rsidRPr="00F707A5">
        <w:rPr>
          <w:lang w:val="lt-LT"/>
        </w:rPr>
        <w:t xml:space="preserve">atmesti. </w:t>
      </w:r>
      <w:r w:rsidRPr="00F707A5">
        <w:rPr>
          <w:lang w:val="lt-LT"/>
        </w:rPr>
        <w:tab/>
      </w:r>
      <w:r w:rsidRPr="00F707A5">
        <w:rPr>
          <w:lang w:val="lt-LT"/>
        </w:rPr>
        <w:br/>
      </w:r>
      <w:r w:rsidRPr="00F707A5">
        <w:rPr>
          <w:lang w:val="lt-LT"/>
        </w:rPr>
        <w:tab/>
        <w:t>1.</w:t>
      </w:r>
      <w:r w:rsidR="006F371C">
        <w:rPr>
          <w:lang w:val="lt-LT"/>
        </w:rPr>
        <w:t>9</w:t>
      </w:r>
      <w:r w:rsidRPr="00F707A5">
        <w:rPr>
          <w:lang w:val="lt-LT"/>
        </w:rPr>
        <w:t>. Bendrosios pirkimo sąlygos yra neatskiriama šių pirkimo sąlygų dalis. Prie specialiųjų pirkimo sąlygų pridedami šie priedai:</w:t>
      </w:r>
      <w:r w:rsidRPr="00F707A5">
        <w:rPr>
          <w:lang w:val="lt-LT"/>
        </w:rPr>
        <w:tab/>
      </w:r>
      <w:r w:rsidRPr="00F707A5">
        <w:rPr>
          <w:lang w:val="lt-LT"/>
        </w:rPr>
        <w:br/>
      </w:r>
      <w:r w:rsidRPr="00F707A5">
        <w:rPr>
          <w:lang w:val="lt-LT"/>
        </w:rPr>
        <w:tab/>
        <w:t>1.</w:t>
      </w:r>
      <w:r w:rsidR="006F371C">
        <w:rPr>
          <w:lang w:val="lt-LT"/>
        </w:rPr>
        <w:t>9</w:t>
      </w:r>
      <w:r w:rsidRPr="00F707A5">
        <w:rPr>
          <w:lang w:val="lt-LT"/>
        </w:rPr>
        <w:t>.1. Terminai</w:t>
      </w:r>
      <w:r w:rsidR="001523AB" w:rsidRPr="00F707A5">
        <w:rPr>
          <w:lang w:val="lt-LT"/>
        </w:rPr>
        <w:t xml:space="preserve"> (1 priedas)</w:t>
      </w:r>
      <w:r w:rsidRPr="00F707A5">
        <w:rPr>
          <w:lang w:val="lt-LT"/>
        </w:rPr>
        <w:t>.</w:t>
      </w:r>
      <w:r w:rsidRPr="00F707A5">
        <w:rPr>
          <w:lang w:val="lt-LT"/>
        </w:rPr>
        <w:tab/>
      </w:r>
      <w:r w:rsidRPr="00F707A5">
        <w:rPr>
          <w:lang w:val="lt-LT"/>
        </w:rPr>
        <w:br/>
      </w:r>
      <w:r w:rsidRPr="00F707A5">
        <w:rPr>
          <w:lang w:val="lt-LT"/>
        </w:rPr>
        <w:tab/>
        <w:t>1.</w:t>
      </w:r>
      <w:r w:rsidR="006F371C">
        <w:rPr>
          <w:lang w:val="lt-LT"/>
        </w:rPr>
        <w:t>9</w:t>
      </w:r>
      <w:r w:rsidRPr="00F707A5">
        <w:rPr>
          <w:lang w:val="lt-LT"/>
        </w:rPr>
        <w:t>.2. Techninė specifikacija</w:t>
      </w:r>
      <w:r w:rsidR="001523AB" w:rsidRPr="00F707A5">
        <w:rPr>
          <w:lang w:val="lt-LT"/>
        </w:rPr>
        <w:t xml:space="preserve"> (2 priedas)</w:t>
      </w:r>
      <w:r w:rsidRPr="00F707A5">
        <w:rPr>
          <w:lang w:val="lt-LT"/>
        </w:rPr>
        <w:t>.</w:t>
      </w:r>
      <w:r w:rsidRPr="00F707A5">
        <w:rPr>
          <w:lang w:val="lt-LT"/>
        </w:rPr>
        <w:tab/>
      </w:r>
      <w:r w:rsidRPr="00F707A5">
        <w:rPr>
          <w:lang w:val="lt-LT"/>
        </w:rPr>
        <w:br/>
      </w:r>
      <w:r w:rsidRPr="00F707A5">
        <w:rPr>
          <w:lang w:val="lt-LT"/>
        </w:rPr>
        <w:tab/>
        <w:t>1.</w:t>
      </w:r>
      <w:r w:rsidR="006F371C">
        <w:rPr>
          <w:lang w:val="lt-LT"/>
        </w:rPr>
        <w:t>9</w:t>
      </w:r>
      <w:r w:rsidRPr="00F707A5">
        <w:rPr>
          <w:lang w:val="lt-LT"/>
        </w:rPr>
        <w:t>.3. Pasiūlymo forma</w:t>
      </w:r>
      <w:r w:rsidR="001523AB" w:rsidRPr="00F707A5">
        <w:rPr>
          <w:lang w:val="lt-LT"/>
        </w:rPr>
        <w:t xml:space="preserve"> (3 priedas)</w:t>
      </w:r>
      <w:r w:rsidRPr="00F707A5">
        <w:rPr>
          <w:lang w:val="lt-LT"/>
        </w:rPr>
        <w:t>.</w:t>
      </w:r>
      <w:r w:rsidRPr="00F707A5">
        <w:rPr>
          <w:lang w:val="lt-LT"/>
        </w:rPr>
        <w:tab/>
      </w:r>
      <w:r w:rsidRPr="00F707A5">
        <w:rPr>
          <w:lang w:val="lt-LT"/>
        </w:rPr>
        <w:br/>
      </w:r>
      <w:r w:rsidRPr="00F707A5">
        <w:rPr>
          <w:lang w:val="lt-LT"/>
        </w:rPr>
        <w:tab/>
        <w:t>1.</w:t>
      </w:r>
      <w:r w:rsidR="006F371C">
        <w:rPr>
          <w:lang w:val="lt-LT"/>
        </w:rPr>
        <w:t>9</w:t>
      </w:r>
      <w:r w:rsidRPr="00F707A5">
        <w:rPr>
          <w:lang w:val="lt-LT"/>
        </w:rPr>
        <w:t>.4. Tiekėjų pašalinimo pagrindai (dokumente „Kvalifikacijos ir kiti reikalavimai“)</w:t>
      </w:r>
      <w:r w:rsidR="001523AB" w:rsidRPr="00F707A5">
        <w:rPr>
          <w:lang w:val="lt-LT"/>
        </w:rPr>
        <w:t xml:space="preserve"> (4 priedas)</w:t>
      </w:r>
      <w:r w:rsidRPr="00F707A5">
        <w:rPr>
          <w:lang w:val="lt-LT"/>
        </w:rPr>
        <w:t>.</w:t>
      </w:r>
      <w:r w:rsidRPr="00F707A5">
        <w:rPr>
          <w:lang w:val="lt-LT"/>
        </w:rPr>
        <w:tab/>
      </w:r>
      <w:r w:rsidR="0042254E">
        <w:rPr>
          <w:lang w:val="lt-LT"/>
        </w:rPr>
        <w:t>1.</w:t>
      </w:r>
      <w:r w:rsidR="006F371C">
        <w:rPr>
          <w:lang w:val="lt-LT"/>
        </w:rPr>
        <w:t>9</w:t>
      </w:r>
      <w:r w:rsidR="0042254E">
        <w:rPr>
          <w:lang w:val="lt-LT"/>
        </w:rPr>
        <w:t xml:space="preserve">.5. Kvalifikacijos </w:t>
      </w:r>
      <w:r w:rsidR="00DB3031">
        <w:rPr>
          <w:lang w:val="lt-LT"/>
        </w:rPr>
        <w:t xml:space="preserve">ir kiti </w:t>
      </w:r>
      <w:r w:rsidR="0042254E">
        <w:rPr>
          <w:lang w:val="lt-LT"/>
        </w:rPr>
        <w:t>reikalavimai</w:t>
      </w:r>
      <w:r w:rsidR="001D1114">
        <w:rPr>
          <w:lang w:val="lt-LT"/>
        </w:rPr>
        <w:t xml:space="preserve"> tiekėjui</w:t>
      </w:r>
      <w:r w:rsidR="0042254E">
        <w:rPr>
          <w:lang w:val="lt-LT"/>
        </w:rPr>
        <w:t xml:space="preserve"> </w:t>
      </w:r>
      <w:r w:rsidR="0042254E" w:rsidRPr="00F707A5">
        <w:rPr>
          <w:lang w:val="lt-LT"/>
        </w:rPr>
        <w:t>(dokumente „Kvalifikacijos ir kiti reikalavimai“) (</w:t>
      </w:r>
      <w:r w:rsidR="0042254E">
        <w:rPr>
          <w:lang w:val="lt-LT"/>
        </w:rPr>
        <w:t>5</w:t>
      </w:r>
      <w:r w:rsidR="0042254E" w:rsidRPr="00F707A5">
        <w:rPr>
          <w:lang w:val="lt-LT"/>
        </w:rPr>
        <w:t xml:space="preserve"> priedas)</w:t>
      </w:r>
      <w:r w:rsidR="001D1114">
        <w:rPr>
          <w:lang w:val="lt-LT"/>
        </w:rPr>
        <w:t>.</w:t>
      </w:r>
    </w:p>
    <w:p w14:paraId="268CF0E4" w14:textId="083391C5" w:rsidR="00F55BD8" w:rsidRDefault="00205AB1" w:rsidP="00BA3238">
      <w:pPr>
        <w:pStyle w:val="Body2"/>
        <w:spacing w:after="0"/>
        <w:ind w:firstLine="709"/>
        <w:rPr>
          <w:strike/>
          <w:lang w:val="lt-LT"/>
        </w:rPr>
      </w:pPr>
      <w:r w:rsidRPr="00F707A5">
        <w:rPr>
          <w:lang w:val="lt-LT"/>
        </w:rPr>
        <w:t>1.</w:t>
      </w:r>
      <w:r w:rsidR="005C2CD2">
        <w:rPr>
          <w:lang w:val="lt-LT"/>
        </w:rPr>
        <w:t>9</w:t>
      </w:r>
      <w:r w:rsidRPr="00F707A5">
        <w:rPr>
          <w:lang w:val="lt-LT"/>
        </w:rPr>
        <w:t>.</w:t>
      </w:r>
      <w:r w:rsidR="0042254E">
        <w:rPr>
          <w:lang w:val="lt-LT"/>
        </w:rPr>
        <w:t>6</w:t>
      </w:r>
      <w:r w:rsidRPr="00F707A5">
        <w:rPr>
          <w:lang w:val="lt-LT"/>
        </w:rPr>
        <w:t xml:space="preserve">. </w:t>
      </w:r>
      <w:r w:rsidR="0032634B" w:rsidRPr="00F707A5">
        <w:rPr>
          <w:rFonts w:eastAsia="Arial" w:cstheme="minorHAnsi"/>
          <w:lang w:val="lt-LT"/>
        </w:rPr>
        <w:t>Reikalavimai, susiję su nacionaliniu saugumu, pagal VPĮ 37 str. 9 d.</w:t>
      </w:r>
      <w:r w:rsidR="00A42D7F">
        <w:rPr>
          <w:rFonts w:eastAsia="Arial" w:cstheme="minorHAnsi"/>
          <w:lang w:val="lt-LT"/>
        </w:rPr>
        <w:t xml:space="preserve"> ir </w:t>
      </w:r>
      <w:r w:rsidR="00A42D7F" w:rsidRPr="00F707A5">
        <w:rPr>
          <w:rFonts w:eastAsia="Arial" w:cstheme="minorHAnsi"/>
          <w:lang w:val="lt-LT"/>
        </w:rPr>
        <w:t xml:space="preserve">47 str. 9 dalį </w:t>
      </w:r>
      <w:r w:rsidR="0032634B" w:rsidRPr="00F707A5">
        <w:rPr>
          <w:rFonts w:eastAsia="Arial" w:cstheme="minorHAnsi"/>
          <w:lang w:val="lt-LT"/>
        </w:rPr>
        <w:t>(dokumente „Kvalifikacijos ir kiti reikalavimai“</w:t>
      </w:r>
      <w:r w:rsidR="0032634B" w:rsidRPr="00F707A5">
        <w:rPr>
          <w:lang w:val="lt-LT"/>
        </w:rPr>
        <w:t xml:space="preserve"> </w:t>
      </w:r>
      <w:r w:rsidR="00102D92" w:rsidRPr="00F707A5">
        <w:rPr>
          <w:lang w:val="lt-LT"/>
        </w:rPr>
        <w:t>(</w:t>
      </w:r>
      <w:r w:rsidR="0042254E">
        <w:rPr>
          <w:lang w:val="lt-LT"/>
        </w:rPr>
        <w:t>6</w:t>
      </w:r>
      <w:r w:rsidR="00102D92"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5C2CD2">
        <w:rPr>
          <w:lang w:val="lt-LT"/>
        </w:rPr>
        <w:t>9</w:t>
      </w:r>
      <w:r w:rsidRPr="00F707A5">
        <w:rPr>
          <w:lang w:val="lt-LT"/>
        </w:rPr>
        <w:t>.</w:t>
      </w:r>
      <w:r w:rsidR="0042254E">
        <w:rPr>
          <w:lang w:val="lt-LT"/>
        </w:rPr>
        <w:t>7</w:t>
      </w:r>
      <w:r w:rsidRPr="00F707A5">
        <w:rPr>
          <w:lang w:val="lt-LT"/>
        </w:rPr>
        <w:t>. Europos bendrasis viešųjų pirkimų dokumentas (EBVPD)</w:t>
      </w:r>
      <w:r w:rsidR="00D734A3" w:rsidRPr="00F707A5">
        <w:rPr>
          <w:lang w:val="lt-LT"/>
        </w:rPr>
        <w:t xml:space="preserve"> (</w:t>
      </w:r>
      <w:r w:rsidR="0042254E">
        <w:rPr>
          <w:lang w:val="lt-LT"/>
        </w:rPr>
        <w:t>7</w:t>
      </w:r>
      <w:r w:rsidR="00D734A3" w:rsidRPr="00F707A5">
        <w:rPr>
          <w:lang w:val="lt-LT"/>
        </w:rPr>
        <w:t xml:space="preserve"> priedas)</w:t>
      </w:r>
      <w:r w:rsidRPr="00F707A5">
        <w:rPr>
          <w:lang w:val="lt-LT"/>
        </w:rPr>
        <w:t>.</w:t>
      </w:r>
      <w:r w:rsidRPr="00F707A5">
        <w:rPr>
          <w:lang w:val="lt-LT"/>
        </w:rPr>
        <w:tab/>
      </w:r>
    </w:p>
    <w:p w14:paraId="07974B5A" w14:textId="776FB843" w:rsidR="009D4605" w:rsidRDefault="00205AB1" w:rsidP="00BA3238">
      <w:pPr>
        <w:pStyle w:val="Body2"/>
        <w:spacing w:after="0"/>
        <w:ind w:firstLine="709"/>
        <w:rPr>
          <w:lang w:val="lt-LT"/>
        </w:rPr>
      </w:pPr>
      <w:r w:rsidRPr="00F707A5">
        <w:rPr>
          <w:lang w:val="lt-LT"/>
        </w:rPr>
        <w:tab/>
        <w:t>1.</w:t>
      </w:r>
      <w:r w:rsidR="005C2CD2">
        <w:rPr>
          <w:lang w:val="lt-LT"/>
        </w:rPr>
        <w:t>9</w:t>
      </w:r>
      <w:r w:rsidRPr="00F707A5">
        <w:rPr>
          <w:lang w:val="lt-LT"/>
        </w:rPr>
        <w:t>.</w:t>
      </w:r>
      <w:r w:rsidR="00F55BD8">
        <w:rPr>
          <w:lang w:val="lt-LT"/>
        </w:rPr>
        <w:t>8</w:t>
      </w:r>
      <w:r w:rsidRPr="00F707A5">
        <w:rPr>
          <w:lang w:val="lt-LT"/>
        </w:rPr>
        <w:t>. Tiekėjo deklaracija dėl atitikties Reglamento nuostatoms juridiniam asmeniui</w:t>
      </w:r>
      <w:r w:rsidR="00C73F6D" w:rsidRPr="00F707A5">
        <w:rPr>
          <w:lang w:val="lt-LT"/>
        </w:rPr>
        <w:t xml:space="preserve"> (</w:t>
      </w:r>
      <w:r w:rsidR="00F55BD8">
        <w:rPr>
          <w:lang w:val="lt-LT"/>
        </w:rPr>
        <w:t>8</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5C2CD2">
        <w:rPr>
          <w:lang w:val="lt-LT"/>
        </w:rPr>
        <w:t>9</w:t>
      </w:r>
      <w:r w:rsidRPr="00F707A5">
        <w:rPr>
          <w:lang w:val="lt-LT"/>
        </w:rPr>
        <w:t>.</w:t>
      </w:r>
      <w:r w:rsidR="00F55BD8">
        <w:rPr>
          <w:lang w:val="lt-LT"/>
        </w:rPr>
        <w:t>9</w:t>
      </w:r>
      <w:r w:rsidRPr="00F707A5">
        <w:rPr>
          <w:lang w:val="lt-LT"/>
        </w:rPr>
        <w:t>. Tiekėjo deklaracija dėl atitikties Reglamento nuostatoms fiziniam asmeniui</w:t>
      </w:r>
      <w:r w:rsidR="00C73F6D" w:rsidRPr="00F707A5">
        <w:rPr>
          <w:lang w:val="lt-LT"/>
        </w:rPr>
        <w:t xml:space="preserve"> (</w:t>
      </w:r>
      <w:r w:rsidR="00F2525D">
        <w:rPr>
          <w:lang w:val="lt-LT"/>
        </w:rPr>
        <w:t>9</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lastRenderedPageBreak/>
        <w:tab/>
        <w:t>1.</w:t>
      </w:r>
      <w:r w:rsidR="005C2CD2">
        <w:rPr>
          <w:lang w:val="lt-LT"/>
        </w:rPr>
        <w:t>9</w:t>
      </w:r>
      <w:r w:rsidRPr="00F707A5">
        <w:rPr>
          <w:lang w:val="lt-LT"/>
        </w:rPr>
        <w:t>.1</w:t>
      </w:r>
      <w:r w:rsidR="00F2525D">
        <w:rPr>
          <w:lang w:val="lt-LT"/>
        </w:rPr>
        <w:t>0</w:t>
      </w:r>
      <w:r w:rsidRPr="00F707A5">
        <w:rPr>
          <w:lang w:val="lt-LT"/>
        </w:rPr>
        <w:t xml:space="preserve">. </w:t>
      </w:r>
      <w:r w:rsidR="002A75E8" w:rsidRPr="00F707A5">
        <w:rPr>
          <w:lang w:val="lt-LT"/>
        </w:rPr>
        <w:t>Nacionalinio saugumo reikalavimų atitikties deklaracijos forma (1</w:t>
      </w:r>
      <w:r w:rsidR="00F2525D">
        <w:rPr>
          <w:lang w:val="lt-LT"/>
        </w:rPr>
        <w:t>0</w:t>
      </w:r>
      <w:r w:rsidR="002A75E8"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5C2CD2">
        <w:rPr>
          <w:lang w:val="lt-LT"/>
        </w:rPr>
        <w:t>9</w:t>
      </w:r>
      <w:r w:rsidRPr="00F707A5">
        <w:rPr>
          <w:lang w:val="lt-LT"/>
        </w:rPr>
        <w:t>.1</w:t>
      </w:r>
      <w:r w:rsidR="00F2525D">
        <w:rPr>
          <w:lang w:val="lt-LT"/>
        </w:rPr>
        <w:t>1</w:t>
      </w:r>
      <w:r w:rsidRPr="00F707A5">
        <w:rPr>
          <w:lang w:val="lt-LT"/>
        </w:rPr>
        <w:t>.</w:t>
      </w:r>
      <w:r w:rsidR="004F6576">
        <w:rPr>
          <w:lang w:val="lt-LT"/>
        </w:rPr>
        <w:t xml:space="preserve"> Siūlomų specialistų sąrašas (1</w:t>
      </w:r>
      <w:r w:rsidR="00F2525D">
        <w:rPr>
          <w:lang w:val="lt-LT"/>
        </w:rPr>
        <w:t>1</w:t>
      </w:r>
      <w:r w:rsidR="004F6576">
        <w:rPr>
          <w:lang w:val="lt-LT"/>
        </w:rPr>
        <w:t xml:space="preserve"> prie</w:t>
      </w:r>
      <w:r w:rsidR="00DB1220">
        <w:rPr>
          <w:lang w:val="lt-LT"/>
        </w:rPr>
        <w:t>das)</w:t>
      </w:r>
      <w:r w:rsidRPr="00F707A5">
        <w:rPr>
          <w:lang w:val="lt-LT"/>
        </w:rPr>
        <w:t>.</w:t>
      </w:r>
      <w:r w:rsidRPr="00F707A5">
        <w:rPr>
          <w:lang w:val="lt-LT"/>
        </w:rPr>
        <w:tab/>
      </w:r>
    </w:p>
    <w:p w14:paraId="45FAB5F2" w14:textId="12F44CA2" w:rsidR="004F6576" w:rsidRPr="00F707A5" w:rsidRDefault="004F6576" w:rsidP="005C7DA3">
      <w:pPr>
        <w:pStyle w:val="Body2"/>
        <w:ind w:firstLine="709"/>
        <w:rPr>
          <w:lang w:val="lt-LT"/>
        </w:rPr>
      </w:pPr>
      <w:r>
        <w:rPr>
          <w:lang w:val="lt-LT"/>
        </w:rPr>
        <w:t>1.</w:t>
      </w:r>
      <w:r w:rsidR="005C2CD2">
        <w:rPr>
          <w:lang w:val="lt-LT"/>
        </w:rPr>
        <w:t>9</w:t>
      </w:r>
      <w:r>
        <w:rPr>
          <w:lang w:val="lt-LT"/>
        </w:rPr>
        <w:t>.1</w:t>
      </w:r>
      <w:r w:rsidR="00F2525D">
        <w:rPr>
          <w:lang w:val="lt-LT"/>
        </w:rPr>
        <w:t>2</w:t>
      </w:r>
      <w:r>
        <w:rPr>
          <w:lang w:val="lt-LT"/>
        </w:rPr>
        <w:t xml:space="preserve">. </w:t>
      </w:r>
      <w:r w:rsidRPr="00F707A5">
        <w:rPr>
          <w:lang w:val="lt-LT"/>
        </w:rPr>
        <w:t>Sutarties projektas (1</w:t>
      </w:r>
      <w:r w:rsidR="00F2525D">
        <w:rPr>
          <w:lang w:val="lt-LT"/>
        </w:rPr>
        <w:t>2</w:t>
      </w:r>
      <w:r w:rsidRPr="00F707A5">
        <w:rPr>
          <w:lang w:val="lt-LT"/>
        </w:rPr>
        <w:t xml:space="preserve"> priedas)</w:t>
      </w:r>
      <w:r>
        <w:rPr>
          <w:lang w:val="lt-LT"/>
        </w:rPr>
        <w:t>.</w:t>
      </w:r>
    </w:p>
    <w:p w14:paraId="1F5C91F1" w14:textId="2B23EEE8" w:rsidR="003F1F9D" w:rsidRDefault="005C7DA3" w:rsidP="003F1F9D">
      <w:pPr>
        <w:pStyle w:val="Body2"/>
        <w:ind w:firstLine="709"/>
        <w:rPr>
          <w:lang w:val="lt-LT"/>
        </w:rPr>
      </w:pPr>
      <w:r w:rsidRPr="00F707A5">
        <w:rPr>
          <w:rFonts w:eastAsia="Arial" w:cstheme="minorHAnsi"/>
          <w:lang w:val="lt-LT"/>
        </w:rPr>
        <w:t>1.1</w:t>
      </w:r>
      <w:r w:rsidR="005C2CD2">
        <w:rPr>
          <w:rFonts w:eastAsia="Arial" w:cstheme="minorHAnsi"/>
          <w:lang w:val="lt-LT"/>
        </w:rPr>
        <w:t>0</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3F1F9D">
        <w:rPr>
          <w:lang w:val="lt-LT"/>
        </w:rPr>
        <w:t xml:space="preserve"> </w:t>
      </w:r>
      <w:hyperlink r:id="rId7" w:history="1">
        <w:r w:rsidR="003F1F9D" w:rsidRPr="00312DE5">
          <w:rPr>
            <w:rStyle w:val="Hyperlink"/>
            <w:lang w:val="lt-LT"/>
          </w:rPr>
          <w:t>https://viesiejipirkimai.lt/epps/pmc/viewPmc.do?resourceId=4854177</w:t>
        </w:r>
      </w:hyperlink>
    </w:p>
    <w:p w14:paraId="09BE542E" w14:textId="79ED4AD4" w:rsidR="009D4605" w:rsidRDefault="005C7DA3" w:rsidP="003F1F9D">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6BA9F5FB" w14:textId="2DEF9562" w:rsidR="00AA022A" w:rsidRPr="007D701F" w:rsidRDefault="00AA022A" w:rsidP="003F1F9D">
      <w:pPr>
        <w:pStyle w:val="Body2"/>
        <w:ind w:firstLine="709"/>
        <w:rPr>
          <w:lang w:val="lt-LT"/>
        </w:rPr>
      </w:pPr>
      <w:r>
        <w:rPr>
          <w:rFonts w:cstheme="minorHAnsi"/>
          <w:lang w:val="lt-LT"/>
        </w:rPr>
        <w:t xml:space="preserve">1.11. </w:t>
      </w:r>
      <w:r w:rsidR="005C7363" w:rsidRPr="007D701F">
        <w:rPr>
          <w:rFonts w:cs="Times New Roman"/>
          <w:w w:val="102"/>
          <w:lang w:val="lt-LT" w:eastAsia="lt-LT"/>
        </w:rPr>
        <w:t xml:space="preserve">Paslaugos perkamos pagal projektą „Valstybės informacinių technologijų valdymo pertvarka“, projekto kodas Nr. 02-097-P-0001. </w:t>
      </w:r>
      <w:r w:rsidR="005C7363" w:rsidRPr="003870F6">
        <w:rPr>
          <w:rFonts w:cs="Times New Roman"/>
          <w:w w:val="102"/>
          <w:lang w:val="lt-LT" w:eastAsia="lt-LT"/>
        </w:rPr>
        <w:t>Projekto įgyvendinimo pabaiga – 2026 m. balandžio 30</w:t>
      </w:r>
      <w:r w:rsidR="0077746B" w:rsidRPr="003870F6">
        <w:rPr>
          <w:rFonts w:cs="Times New Roman"/>
          <w:w w:val="102"/>
          <w:lang w:val="lt-LT" w:eastAsia="lt-LT"/>
        </w:rPr>
        <w:t> </w:t>
      </w:r>
      <w:r w:rsidR="005C7363" w:rsidRPr="003870F6">
        <w:rPr>
          <w:rFonts w:cs="Times New Roman"/>
          <w:w w:val="102"/>
          <w:lang w:val="lt-LT" w:eastAsia="lt-LT"/>
        </w:rPr>
        <w:t>d.,</w:t>
      </w:r>
      <w:r w:rsidR="005C7363" w:rsidRPr="007D701F">
        <w:rPr>
          <w:rFonts w:cs="Times New Roman"/>
          <w:w w:val="102"/>
          <w:lang w:val="lt-LT" w:eastAsia="lt-LT"/>
        </w:rPr>
        <w:t xml:space="preserve"> todėl tinkamų finansuoti ES lėšomis išlaidų laikotarpis taip pat baigiasi 2026 m. balandžio 30 d. </w:t>
      </w:r>
      <w:r w:rsidR="007D701F" w:rsidRPr="00CA025C">
        <w:rPr>
          <w:rFonts w:cs="Times New Roman"/>
          <w:b/>
          <w:bCs/>
          <w:w w:val="102"/>
          <w:lang w:val="lt-LT" w:eastAsia="lt-LT"/>
        </w:rPr>
        <w:t>Jeigu pirkimo procedūrų metu paaiškėtų, kad dėl užsitęsusių pirkimo vykdymo procedūrų (pvz., Tiekėjų pasiūlymų tikslinimų ir pan.) ar kitų objektyvių priežasčių, įskaitant Debesijos valdymo platformos sukūrimo ir įdiegimo bei Tiekėjo teikiamoms paslaugoms įsigyti skirtų finansavimo laikotarpio pabaigą, finansavimo šaltinio nebuvimą pagal Projektą ar kitus su finansavimu susijusius apribojimus,</w:t>
      </w:r>
      <w:r w:rsidR="007D701F" w:rsidRPr="007D701F">
        <w:rPr>
          <w:rFonts w:cs="Times New Roman"/>
          <w:w w:val="102"/>
          <w:lang w:val="lt-LT" w:eastAsia="lt-LT"/>
        </w:rPr>
        <w:t xml:space="preserve"> </w:t>
      </w:r>
      <w:r w:rsidR="007D701F" w:rsidRPr="007D701F">
        <w:rPr>
          <w:rFonts w:cs="Times New Roman"/>
          <w:b/>
          <w:bCs/>
          <w:w w:val="102"/>
          <w:lang w:val="lt-LT" w:eastAsia="lt-LT"/>
        </w:rPr>
        <w:t>nėra galimybės sudaryti sutarties su Tiekėju iki 2026 m. kovo 31 d., Perkančioji organizacija turi teisę pirkimo procedūras nutraukti</w:t>
      </w:r>
      <w:r w:rsidR="006037C5">
        <w:rPr>
          <w:rFonts w:cs="Times New Roman"/>
          <w:b/>
          <w:bCs/>
          <w:w w:val="102"/>
          <w:lang w:val="lt-LT" w:eastAsia="lt-LT"/>
        </w:rPr>
        <w:t>.</w:t>
      </w:r>
    </w:p>
    <w:p w14:paraId="683E75C9" w14:textId="77777777" w:rsidR="00894329" w:rsidRDefault="00205AB1" w:rsidP="00894329">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Perkančioji organizacija numato įsigyti </w:t>
      </w:r>
      <w:r w:rsidR="00794D6E">
        <w:rPr>
          <w:sz w:val="22"/>
          <w:szCs w:val="22"/>
          <w:lang w:val="lt-LT"/>
        </w:rPr>
        <w:t>Viešosios debesijos paslaugų valdymo platformos suk</w:t>
      </w:r>
      <w:r w:rsidR="00C055AE">
        <w:rPr>
          <w:sz w:val="22"/>
          <w:szCs w:val="22"/>
          <w:lang w:val="lt-LT"/>
        </w:rPr>
        <w:t>ūrimo paslaugas</w:t>
      </w:r>
      <w:r w:rsidRPr="00F707A5">
        <w:rPr>
          <w:sz w:val="22"/>
          <w:szCs w:val="22"/>
          <w:lang w:val="lt-LT"/>
        </w:rPr>
        <w:t>. Reikalavimai pirkimo objektui nustatyti specialiųjų pirkimo sąlygų priede „Techninė specifikacija“.</w:t>
      </w:r>
      <w:r w:rsidRPr="00F707A5">
        <w:rPr>
          <w:sz w:val="22"/>
          <w:szCs w:val="22"/>
          <w:lang w:val="lt-LT"/>
        </w:rPr>
        <w:tab/>
      </w:r>
      <w:r w:rsidRPr="00F707A5">
        <w:rPr>
          <w:sz w:val="22"/>
          <w:szCs w:val="22"/>
          <w:lang w:val="lt-LT"/>
        </w:rPr>
        <w:br/>
      </w:r>
      <w:r w:rsidRPr="00F707A5">
        <w:rPr>
          <w:sz w:val="22"/>
          <w:szCs w:val="22"/>
          <w:lang w:val="lt-LT"/>
        </w:rPr>
        <w:tab/>
        <w:t xml:space="preserve">2.2. </w:t>
      </w:r>
      <w:r w:rsidRPr="002F4BAB">
        <w:rPr>
          <w:sz w:val="22"/>
          <w:szCs w:val="22"/>
          <w:lang w:val="lt-LT"/>
        </w:rPr>
        <w:t>Pirkimo objektas į dalis neskaidomas. Pirkimo apimtys, reikalavimai ir techninė specifikacija apibrėžti specialiųjų pirkimo sąlygų prieduose „Pasiūlymo forma“ ir „Techninė specifikacija“. Pirkimo objektas</w:t>
      </w:r>
      <w:r w:rsidR="00A0695C" w:rsidRPr="002F4BAB">
        <w:rPr>
          <w:sz w:val="22"/>
          <w:szCs w:val="22"/>
          <w:lang w:val="lt-LT"/>
        </w:rPr>
        <w:t xml:space="preserve"> į dalis neskaidomas, nes:</w:t>
      </w:r>
      <w:r w:rsidR="002F4BAB">
        <w:rPr>
          <w:sz w:val="22"/>
          <w:szCs w:val="22"/>
          <w:lang w:val="lt-LT"/>
        </w:rPr>
        <w:t xml:space="preserve"> </w:t>
      </w:r>
      <w:r w:rsidR="00AD380D" w:rsidRPr="002F4BAB">
        <w:rPr>
          <w:sz w:val="22"/>
          <w:szCs w:val="22"/>
          <w:lang w:val="lt-LT"/>
        </w:rPr>
        <w:t>tiek Debesijos valdymo platformos sukūrimui ir įdiegimui reikalingų komponentų įsigijimas, tiek jų projektavimo, programavimo, testavimo, integravimo ir diegimo paslaugos yra vieningo rezultato – veikiančios Debesijos valdymo platformos – dalys. Šių veiklų atskyrimas į atskirus pirkimus sukeltų riziką dėl techninio nesuderinamumo, apsunkintų atsakomybės už galutinį rezultatą priskyrimą ir projekto įgyvendinimą per nustatytą terminą. Todėl</w:t>
      </w:r>
      <w:r w:rsidR="00485A06">
        <w:rPr>
          <w:sz w:val="22"/>
          <w:szCs w:val="22"/>
          <w:lang w:val="lt-LT"/>
        </w:rPr>
        <w:t>,</w:t>
      </w:r>
      <w:r w:rsidR="00AD380D" w:rsidRPr="002F4BAB">
        <w:rPr>
          <w:sz w:val="22"/>
          <w:szCs w:val="22"/>
          <w:lang w:val="lt-LT"/>
        </w:rPr>
        <w:t xml:space="preserve"> siekiant užtikrinti technologinį integralumą, atsakomybės aiškumą ir efektyvų įgyvendinimą, pirkimas vykdomas kaip vienas nedalomas objektas</w:t>
      </w:r>
      <w:r w:rsidR="00E25547" w:rsidRPr="002F4BAB">
        <w:rPr>
          <w:sz w:val="22"/>
          <w:szCs w:val="22"/>
          <w:lang w:val="lt-LT"/>
        </w:rPr>
        <w:t>.</w:t>
      </w:r>
      <w:r w:rsidRPr="002F4BAB">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5</w:t>
      </w:r>
      <w:r w:rsidRPr="00F707A5">
        <w:rPr>
          <w:sz w:val="22"/>
          <w:szCs w:val="22"/>
          <w:lang w:val="lt-LT"/>
        </w:rPr>
        <w:t xml:space="preserve">. Pasiūlymo kaina </w:t>
      </w:r>
      <w:r w:rsidR="00655281" w:rsidRPr="00D624AB">
        <w:rPr>
          <w:i/>
          <w:iCs/>
          <w:sz w:val="22"/>
          <w:szCs w:val="22"/>
          <w:lang w:val="lt-LT"/>
        </w:rPr>
        <w:t>(</w:t>
      </w:r>
      <w:r w:rsidR="00675439" w:rsidRPr="00D624AB">
        <w:rPr>
          <w:i/>
          <w:iCs/>
          <w:sz w:val="22"/>
          <w:szCs w:val="22"/>
          <w:lang w:val="lt-LT"/>
        </w:rPr>
        <w:t>S</w:t>
      </w:r>
      <w:r w:rsidR="00655281" w:rsidRPr="00D624AB">
        <w:rPr>
          <w:i/>
          <w:iCs/>
          <w:sz w:val="22"/>
          <w:szCs w:val="22"/>
          <w:lang w:val="lt-LT"/>
        </w:rPr>
        <w:t>pecialiųjų pirkimo sąlygų priedo „Pasiūlymo forma“ 1 lentelė)</w:t>
      </w:r>
      <w:r w:rsidR="00655281">
        <w:rPr>
          <w:sz w:val="22"/>
          <w:szCs w:val="22"/>
          <w:lang w:val="lt-LT"/>
        </w:rPr>
        <w:t xml:space="preserve"> </w:t>
      </w:r>
      <w:r w:rsidRPr="00F707A5">
        <w:rPr>
          <w:sz w:val="22"/>
          <w:szCs w:val="22"/>
          <w:lang w:val="lt-LT"/>
        </w:rPr>
        <w:t>turi būti ne didesnė nei specialiųjų pirkimo sąlygų priede „Pasiūlymo forma“ nurodytas biudžetas.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6</w:t>
      </w:r>
      <w:r w:rsidRPr="00F707A5">
        <w:rPr>
          <w:sz w:val="22"/>
          <w:szCs w:val="22"/>
          <w:lang w:val="lt-LT"/>
        </w:rPr>
        <w:t xml:space="preserve">. Pasiūlyme nurodyti įkainiai </w:t>
      </w:r>
      <w:r w:rsidR="00B32DD0" w:rsidRPr="00B444A8">
        <w:rPr>
          <w:i/>
          <w:iCs/>
          <w:sz w:val="22"/>
          <w:szCs w:val="22"/>
          <w:lang w:val="lt-LT"/>
        </w:rPr>
        <w:t>(</w:t>
      </w:r>
      <w:r w:rsidR="00F5101F">
        <w:rPr>
          <w:i/>
          <w:iCs/>
          <w:sz w:val="22"/>
          <w:szCs w:val="22"/>
          <w:lang w:val="lt-LT"/>
        </w:rPr>
        <w:t>S</w:t>
      </w:r>
      <w:r w:rsidR="00655281" w:rsidRPr="00B673B1">
        <w:rPr>
          <w:i/>
          <w:iCs/>
          <w:sz w:val="22"/>
          <w:szCs w:val="22"/>
          <w:lang w:val="lt-LT"/>
        </w:rPr>
        <w:t>pecialiųjų pirkimo sąlygų priedo „Pasiūlymo forma“ 1.</w:t>
      </w:r>
      <w:r w:rsidR="00182C1D">
        <w:rPr>
          <w:i/>
          <w:iCs/>
          <w:sz w:val="22"/>
          <w:szCs w:val="22"/>
          <w:lang w:val="lt-LT"/>
        </w:rPr>
        <w:t>2</w:t>
      </w:r>
      <w:r w:rsidR="00655281" w:rsidRPr="00B673B1">
        <w:rPr>
          <w:i/>
          <w:iCs/>
          <w:sz w:val="22"/>
          <w:szCs w:val="22"/>
          <w:lang w:val="lt-LT"/>
        </w:rPr>
        <w:t xml:space="preserve"> lentelėje</w:t>
      </w:r>
      <w:r w:rsidR="00655281" w:rsidRPr="00B444A8">
        <w:rPr>
          <w:i/>
          <w:iCs/>
          <w:sz w:val="22"/>
          <w:szCs w:val="22"/>
          <w:lang w:val="lt-LT"/>
        </w:rPr>
        <w:t xml:space="preserve">) </w:t>
      </w:r>
      <w:r w:rsidRPr="00F707A5">
        <w:rPr>
          <w:sz w:val="22"/>
          <w:szCs w:val="22"/>
          <w:lang w:val="lt-LT"/>
        </w:rPr>
        <w:t>negali viršyti maksimalių įkainių (maksimalūs įkainiai nurodyti vienam mato vienetui), nurodytų specialiųjų pirkimo sąlygų priede „Pasiūlymo forma“</w:t>
      </w:r>
      <w:r w:rsidR="00D815C3">
        <w:rPr>
          <w:sz w:val="22"/>
          <w:szCs w:val="22"/>
          <w:lang w:val="lt-LT"/>
        </w:rPr>
        <w:t>.</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7</w:t>
      </w:r>
      <w:r w:rsidRPr="00F707A5">
        <w:rPr>
          <w:sz w:val="22"/>
          <w:szCs w:val="22"/>
          <w:lang w:val="lt-LT"/>
        </w:rPr>
        <w:t>. Perkančioji organizacija nerengs susitikimo su tiekėjais dėl pirkimo sąlygų paaiškinimo.</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8</w:t>
      </w:r>
      <w:r w:rsidRPr="00F707A5">
        <w:rPr>
          <w:sz w:val="22"/>
          <w:szCs w:val="22"/>
          <w:lang w:val="lt-LT"/>
        </w:rPr>
        <w:t>. Perkančioji organizacija nerengs objekto apžiūros.</w:t>
      </w:r>
      <w:r w:rsidRPr="00F707A5">
        <w:rPr>
          <w:sz w:val="22"/>
          <w:szCs w:val="22"/>
          <w:lang w:val="lt-LT"/>
        </w:rPr>
        <w:tab/>
      </w:r>
    </w:p>
    <w:p w14:paraId="04E45AA3" w14:textId="77777777" w:rsidR="00504C85" w:rsidRDefault="00205AB1" w:rsidP="00894329">
      <w:pPr>
        <w:ind w:firstLine="567"/>
        <w:jc w:val="both"/>
        <w:rPr>
          <w:sz w:val="22"/>
          <w:szCs w:val="22"/>
          <w:lang w:val="lt-LT"/>
        </w:rPr>
      </w:pPr>
      <w:r w:rsidRPr="00F707A5">
        <w:rPr>
          <w:sz w:val="22"/>
          <w:szCs w:val="22"/>
          <w:lang w:val="lt-LT"/>
        </w:rPr>
        <w:br/>
      </w:r>
      <w:r w:rsidRPr="00F707A5">
        <w:rPr>
          <w:sz w:val="22"/>
          <w:szCs w:val="22"/>
          <w:lang w:val="lt-LT"/>
        </w:rPr>
        <w:tab/>
      </w:r>
    </w:p>
    <w:p w14:paraId="557D569D" w14:textId="497ABE53" w:rsidR="00486327" w:rsidRPr="00894329" w:rsidRDefault="00205AB1" w:rsidP="00894329">
      <w:pPr>
        <w:ind w:firstLine="567"/>
        <w:jc w:val="both"/>
        <w:rPr>
          <w:sz w:val="22"/>
          <w:szCs w:val="22"/>
          <w:lang w:val="lt-LT"/>
        </w:rPr>
      </w:pPr>
      <w:r w:rsidRPr="00F707A5">
        <w:rPr>
          <w:sz w:val="22"/>
          <w:szCs w:val="22"/>
          <w:lang w:val="lt-LT"/>
        </w:rPr>
        <w:lastRenderedPageBreak/>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F707A5">
        <w:rPr>
          <w:sz w:val="22"/>
          <w:szCs w:val="22"/>
          <w:lang w:val="lt-LT"/>
        </w:rPr>
        <w:tab/>
      </w:r>
      <w:r w:rsidRPr="00F707A5">
        <w:rPr>
          <w:sz w:val="22"/>
          <w:szCs w:val="22"/>
          <w:lang w:val="lt-LT"/>
        </w:rPr>
        <w:br/>
      </w:r>
      <w:r w:rsidRPr="00F707A5">
        <w:rPr>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F707A5">
        <w:rPr>
          <w:sz w:val="22"/>
          <w:szCs w:val="22"/>
          <w:lang w:val="lt-LT"/>
        </w:rPr>
        <w:tab/>
      </w:r>
      <w:r w:rsidRPr="00F707A5">
        <w:rPr>
          <w:sz w:val="22"/>
          <w:szCs w:val="22"/>
          <w:lang w:val="lt-LT"/>
        </w:rPr>
        <w:br/>
      </w:r>
      <w:r w:rsidRPr="00F707A5">
        <w:rPr>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Perkančioji organizacija laiko, kad pirkimo objektas kelia grėsmę nacionaliniam saugumui, jei jis atitinka VPĮ 37 straipsnio 9 dalies </w:t>
      </w:r>
      <w:r w:rsidR="00BF0260" w:rsidRPr="00F707A5">
        <w:rPr>
          <w:sz w:val="22"/>
          <w:szCs w:val="22"/>
          <w:lang w:val="lt-LT"/>
        </w:rPr>
        <w:t>1 ir 2</w:t>
      </w:r>
      <w:r w:rsidRPr="00F707A5">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 pirkimo sąlygų </w:t>
      </w:r>
      <w:r w:rsidR="00713EA6">
        <w:rPr>
          <w:sz w:val="22"/>
          <w:szCs w:val="22"/>
          <w:lang w:val="lt-LT"/>
        </w:rPr>
        <w:t xml:space="preserve">10 </w:t>
      </w:r>
      <w:r w:rsidRPr="00F707A5">
        <w:rPr>
          <w:sz w:val="22"/>
          <w:szCs w:val="22"/>
          <w:lang w:val="lt-LT"/>
        </w:rPr>
        <w:t>priede). Perkančioji organizacija iš ekonomiškai naudingiausią pasiūlymą pateikusio tiekėjo reikalaus pateikti vieną (esant poreikiui – kelis) VPĮ 39 straipsnio 3 dalyje numatytą dokumentą, kaip nurodyta specialiųjų pirkimo sąlygų x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BF0260" w:rsidRPr="00F707A5">
        <w:rPr>
          <w:sz w:val="22"/>
          <w:szCs w:val="22"/>
          <w:lang w:val="lt-LT"/>
        </w:rPr>
        <w:t> </w:t>
      </w:r>
      <w:r w:rsidRPr="00F707A5">
        <w:rPr>
          <w:sz w:val="22"/>
          <w:szCs w:val="22"/>
          <w:lang w:val="lt-LT"/>
        </w:rPr>
        <w:t>dokumentus.</w:t>
      </w:r>
      <w:r w:rsidRPr="00F707A5">
        <w:rPr>
          <w:sz w:val="22"/>
          <w:szCs w:val="22"/>
          <w:lang w:val="lt-LT"/>
        </w:rPr>
        <w:br/>
      </w:r>
      <w:r w:rsidR="00BF0260" w:rsidRPr="00F707A5">
        <w:rPr>
          <w:sz w:val="22"/>
          <w:szCs w:val="22"/>
          <w:lang w:val="lt-LT"/>
        </w:rPr>
        <w:tab/>
      </w:r>
      <w:r w:rsidRPr="00F707A5">
        <w:rPr>
          <w:i/>
          <w:iCs/>
          <w:sz w:val="22"/>
          <w:szCs w:val="22"/>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w:t>
      </w:r>
      <w:r w:rsidRPr="00F707A5">
        <w:rPr>
          <w:i/>
          <w:iCs/>
          <w:sz w:val="22"/>
          <w:szCs w:val="22"/>
          <w:lang w:val="lt-LT"/>
        </w:rPr>
        <w:lastRenderedPageBreak/>
        <w:t>šiems subjektams nurodytas reikalavimas nėra taikomas</w:t>
      </w:r>
      <w:r w:rsidRPr="00F707A5">
        <w:rPr>
          <w:sz w:val="22"/>
          <w:szCs w:val="22"/>
          <w:lang w:val="lt-LT"/>
        </w:rPr>
        <w:t>.</w:t>
      </w:r>
      <w:r w:rsidRPr="00F707A5">
        <w:rPr>
          <w:sz w:val="22"/>
          <w:szCs w:val="22"/>
          <w:lang w:val="lt-LT"/>
        </w:rPr>
        <w:tab/>
      </w:r>
      <w:r w:rsidRPr="00F707A5">
        <w:rPr>
          <w:lang w:val="lt-LT"/>
        </w:rPr>
        <w:br/>
      </w:r>
      <w:r w:rsidRPr="00F707A5">
        <w:rPr>
          <w:lang w:val="lt-LT"/>
        </w:rPr>
        <w:tab/>
      </w:r>
      <w:r w:rsidRPr="00713EA6">
        <w:rPr>
          <w:sz w:val="22"/>
          <w:szCs w:val="22"/>
          <w:lang w:val="lt-LT"/>
        </w:rPr>
        <w:t>3.</w:t>
      </w:r>
      <w:r w:rsidR="00397A42" w:rsidRPr="00713EA6">
        <w:rPr>
          <w:sz w:val="22"/>
          <w:szCs w:val="22"/>
          <w:lang w:val="lt-LT"/>
        </w:rPr>
        <w:t>7</w:t>
      </w:r>
      <w:r w:rsidRPr="00713EA6">
        <w:rPr>
          <w:sz w:val="22"/>
          <w:szCs w:val="22"/>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713EA6">
        <w:rPr>
          <w:sz w:val="22"/>
          <w:szCs w:val="22"/>
          <w:lang w:val="lt-LT"/>
        </w:rPr>
        <w:br/>
      </w:r>
      <w:r w:rsidR="00CC5866" w:rsidRPr="00713EA6">
        <w:rPr>
          <w:sz w:val="22"/>
          <w:szCs w:val="22"/>
          <w:lang w:val="lt-LT"/>
        </w:rPr>
        <w:tab/>
      </w:r>
      <w:r w:rsidRPr="00713EA6">
        <w:rPr>
          <w:i/>
          <w:iCs/>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13EA6">
        <w:rPr>
          <w:sz w:val="22"/>
          <w:szCs w:val="22"/>
          <w:lang w:val="lt-LT"/>
        </w:rPr>
        <w:t>.</w:t>
      </w:r>
      <w:r w:rsidRPr="00713EA6">
        <w:rPr>
          <w:sz w:val="22"/>
          <w:szCs w:val="22"/>
          <w:lang w:val="lt-LT"/>
        </w:rPr>
        <w:tab/>
      </w:r>
      <w:r w:rsidRPr="00713EA6">
        <w:rPr>
          <w:sz w:val="22"/>
          <w:szCs w:val="22"/>
          <w:lang w:val="lt-LT"/>
        </w:rPr>
        <w:br/>
      </w:r>
      <w:r w:rsidRPr="00F707A5">
        <w:rPr>
          <w:lang w:val="lt-LT"/>
        </w:rPr>
        <w:tab/>
      </w:r>
      <w:r w:rsidRPr="00F707A5">
        <w:rPr>
          <w:lang w:val="lt-LT"/>
        </w:rPr>
        <w:br/>
      </w:r>
      <w:r w:rsidRPr="00713EA6">
        <w:rPr>
          <w:sz w:val="22"/>
          <w:szCs w:val="22"/>
          <w:lang w:val="lt-LT"/>
        </w:rPr>
        <w:tab/>
      </w:r>
      <w:r w:rsidRPr="00713EA6">
        <w:rPr>
          <w:b/>
          <w:bCs/>
          <w:sz w:val="22"/>
          <w:szCs w:val="22"/>
          <w:lang w:val="lt-LT"/>
        </w:rPr>
        <w:t>4. REIKALAVIMAI PASIŪLYMŲ RENGIMUI IR PATEIKIMUI</w:t>
      </w:r>
      <w:r w:rsidRPr="00713EA6">
        <w:rPr>
          <w:b/>
          <w:bCs/>
          <w:sz w:val="22"/>
          <w:szCs w:val="22"/>
          <w:lang w:val="lt-LT"/>
        </w:rPr>
        <w:tab/>
      </w:r>
      <w:r w:rsidRPr="00713EA6">
        <w:rPr>
          <w:sz w:val="22"/>
          <w:szCs w:val="22"/>
          <w:lang w:val="lt-LT"/>
        </w:rPr>
        <w:br/>
      </w:r>
      <w:r w:rsidRPr="00713EA6">
        <w:rPr>
          <w:sz w:val="22"/>
          <w:szCs w:val="22"/>
          <w:lang w:val="lt-LT"/>
        </w:rPr>
        <w:tab/>
      </w:r>
      <w:r w:rsidRPr="00713EA6">
        <w:rPr>
          <w:sz w:val="22"/>
          <w:szCs w:val="22"/>
          <w:lang w:val="lt-LT"/>
        </w:rPr>
        <w:br/>
      </w:r>
      <w:r w:rsidRPr="00713EA6">
        <w:rPr>
          <w:sz w:val="22"/>
          <w:szCs w:val="22"/>
          <w:lang w:val="lt-LT"/>
        </w:rPr>
        <w:tab/>
        <w:t xml:space="preserve">4.1. Pasiūlymą sudaro pateiktų dokumentų visuma. </w:t>
      </w:r>
      <w:r w:rsidRPr="00713EA6">
        <w:rPr>
          <w:b/>
          <w:bCs/>
          <w:sz w:val="22"/>
          <w:szCs w:val="22"/>
          <w:u w:val="single"/>
          <w:lang w:val="lt-LT"/>
        </w:rPr>
        <w:t>Tiekėjas turi pateikti</w:t>
      </w:r>
      <w:r w:rsidRPr="00713EA6">
        <w:rPr>
          <w:sz w:val="22"/>
          <w:szCs w:val="22"/>
          <w:lang w:val="lt-LT"/>
        </w:rPr>
        <w:t>:</w:t>
      </w:r>
      <w:r w:rsidRPr="00713EA6">
        <w:rPr>
          <w:sz w:val="22"/>
          <w:szCs w:val="22"/>
          <w:lang w:val="lt-LT"/>
        </w:rPr>
        <w:tab/>
      </w:r>
      <w:r w:rsidRPr="00713EA6">
        <w:rPr>
          <w:sz w:val="22"/>
          <w:szCs w:val="22"/>
          <w:lang w:val="lt-LT"/>
        </w:rPr>
        <w:br/>
      </w:r>
      <w:r w:rsidRPr="00713EA6">
        <w:rPr>
          <w:sz w:val="22"/>
          <w:szCs w:val="22"/>
          <w:lang w:val="lt-LT"/>
        </w:rPr>
        <w:tab/>
        <w:t>4.1.1. pasiūlymo formą (užpildytą specialiųjų pirkimo sąlygų priedą „Pasiūlymo forma“).</w:t>
      </w:r>
      <w:r w:rsidRPr="00713EA6">
        <w:rPr>
          <w:sz w:val="22"/>
          <w:szCs w:val="22"/>
          <w:lang w:val="lt-LT"/>
        </w:rPr>
        <w:tab/>
      </w:r>
      <w:r w:rsidRPr="00713EA6">
        <w:rPr>
          <w:sz w:val="22"/>
          <w:szCs w:val="22"/>
          <w:lang w:val="lt-LT"/>
        </w:rPr>
        <w:br/>
      </w:r>
      <w:r w:rsidRPr="00713EA6">
        <w:rPr>
          <w:sz w:val="22"/>
          <w:szCs w:val="22"/>
          <w:lang w:val="lt-LT"/>
        </w:rPr>
        <w:tab/>
        <w:t>4.1.2. dokumentus, perkančiosios organizacijos nurodytus specialiųjų pirkimo sąlygų priede „Pasiūlymo forma“.</w:t>
      </w:r>
      <w:r w:rsidRPr="00713EA6">
        <w:rPr>
          <w:sz w:val="22"/>
          <w:szCs w:val="22"/>
          <w:lang w:val="lt-LT"/>
        </w:rPr>
        <w:tab/>
      </w:r>
      <w:r w:rsidRPr="00713EA6">
        <w:rPr>
          <w:sz w:val="22"/>
          <w:szCs w:val="22"/>
          <w:lang w:val="lt-LT"/>
        </w:rPr>
        <w:br/>
      </w:r>
      <w:r w:rsidRPr="00713EA6">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13EA6">
        <w:rPr>
          <w:sz w:val="22"/>
          <w:szCs w:val="22"/>
          <w:lang w:val="lt-LT"/>
        </w:rPr>
        <w:tab/>
      </w:r>
      <w:r w:rsidRPr="00713EA6">
        <w:rPr>
          <w:sz w:val="22"/>
          <w:szCs w:val="22"/>
          <w:lang w:val="lt-LT"/>
        </w:rPr>
        <w:br/>
      </w:r>
      <w:r w:rsidRPr="00713EA6">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713EA6">
        <w:rPr>
          <w:sz w:val="22"/>
          <w:szCs w:val="22"/>
          <w:lang w:val="lt-LT"/>
        </w:rPr>
        <w:tab/>
      </w:r>
    </w:p>
    <w:p w14:paraId="193461E6" w14:textId="77777777" w:rsidR="00C35F18" w:rsidRPr="00713EA6" w:rsidRDefault="00205AB1" w:rsidP="00CC5866">
      <w:pPr>
        <w:pStyle w:val="Body2"/>
        <w:tabs>
          <w:tab w:val="left" w:pos="709"/>
        </w:tabs>
        <w:ind w:firstLine="709"/>
        <w:rPr>
          <w:lang w:val="lt-LT"/>
        </w:rPr>
      </w:pPr>
      <w:r w:rsidRPr="00713EA6">
        <w:rPr>
          <w:lang w:val="lt-LT"/>
        </w:rPr>
        <w:t>4.4. Tiekėjų pasiūlymuose nurodytos kainos bus vertinamos ir lyginamos eurais su visais mokesčiais, įskaitant PVM.</w:t>
      </w:r>
      <w:r w:rsidRPr="00713EA6">
        <w:rPr>
          <w:lang w:val="lt-LT"/>
        </w:rPr>
        <w:tab/>
      </w:r>
      <w:r w:rsidRPr="00713EA6">
        <w:rPr>
          <w:lang w:val="lt-LT"/>
        </w:rPr>
        <w:br/>
      </w:r>
      <w:r w:rsidRPr="00713EA6">
        <w:rPr>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713EA6">
        <w:rPr>
          <w:lang w:val="lt-LT"/>
        </w:rPr>
        <w:tab/>
        <w:t>5.1. Pasiūlymo galiojimo terminas nurodomas specialiųjų pirkimo sąlygų priede „Terminai“. Jeigu pasiūlyme nenurodytas jo galiojimo laikas, laikoma, kad pasiūlymas galioja tiek, kiek numatyta pirkimo dokumentuose.</w:t>
      </w:r>
      <w:r w:rsidRPr="00713EA6">
        <w:rPr>
          <w:lang w:val="lt-LT"/>
        </w:rPr>
        <w:tab/>
      </w:r>
      <w:r w:rsidRPr="00713EA6">
        <w:rPr>
          <w:lang w:val="lt-LT"/>
        </w:rPr>
        <w:br/>
      </w:r>
      <w:r w:rsidRPr="00713EA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13EA6">
        <w:rPr>
          <w:lang w:val="lt-LT"/>
        </w:rPr>
        <w:tab/>
      </w:r>
      <w:r w:rsidRPr="00713EA6">
        <w:rPr>
          <w:lang w:val="lt-LT"/>
        </w:rPr>
        <w:br/>
      </w:r>
      <w:r w:rsidRPr="00713EA6">
        <w:rPr>
          <w:lang w:val="lt-LT"/>
        </w:rPr>
        <w:tab/>
      </w:r>
      <w:r w:rsidRPr="00713EA6">
        <w:rPr>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752972D8" w14:textId="77777777" w:rsidR="00485CEB" w:rsidRPr="00713EA6" w:rsidRDefault="00C35F18" w:rsidP="00CC5866">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p>
    <w:p w14:paraId="0BB69DC8" w14:textId="77777777" w:rsidR="00504C85" w:rsidRDefault="00504C85" w:rsidP="00CC5866">
      <w:pPr>
        <w:pStyle w:val="Body2"/>
        <w:tabs>
          <w:tab w:val="left" w:pos="709"/>
        </w:tabs>
        <w:ind w:firstLine="709"/>
        <w:rPr>
          <w:lang w:val="lt-LT"/>
        </w:rPr>
      </w:pPr>
    </w:p>
    <w:p w14:paraId="39DFE4DF" w14:textId="4775C295" w:rsidR="00205AB1" w:rsidRPr="00713EA6" w:rsidRDefault="00205AB1" w:rsidP="00CC5866">
      <w:pPr>
        <w:pStyle w:val="Body2"/>
        <w:tabs>
          <w:tab w:val="left" w:pos="709"/>
        </w:tabs>
        <w:ind w:firstLine="709"/>
        <w:rPr>
          <w:lang w:val="lt-LT"/>
        </w:rPr>
      </w:pPr>
      <w:r w:rsidRPr="00713EA6">
        <w:rPr>
          <w:lang w:val="lt-LT"/>
        </w:rPr>
        <w:lastRenderedPageBreak/>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13EA6">
        <w:rPr>
          <w:lang w:val="lt-LT"/>
        </w:rPr>
        <w:t xml:space="preserve">. </w:t>
      </w:r>
      <w:r w:rsidRPr="00713EA6">
        <w:rPr>
          <w:lang w:val="lt-LT"/>
        </w:rPr>
        <w:br/>
      </w:r>
      <w:r w:rsidRPr="00713EA6">
        <w:rPr>
          <w:lang w:val="lt-LT"/>
        </w:rPr>
        <w:tab/>
        <w:t>7.2. Laimėjusiu pasiūlymu galės būti pripažintas tik 1 (vienas) ekonomiškai naudingiausias pasiūlymas,</w:t>
      </w:r>
      <w:r w:rsidR="00B673B1" w:rsidRPr="00713EA6">
        <w:rPr>
          <w:lang w:val="lt-LT"/>
        </w:rPr>
        <w:t> </w:t>
      </w:r>
      <w:r w:rsidRPr="00713EA6">
        <w:rPr>
          <w:lang w:val="lt-LT"/>
        </w:rPr>
        <w:t>esantis</w:t>
      </w:r>
      <w:r w:rsidR="00B673B1" w:rsidRPr="00713EA6">
        <w:rPr>
          <w:lang w:val="lt-LT"/>
        </w:rPr>
        <w:t> </w:t>
      </w:r>
      <w:r w:rsidRPr="00713EA6">
        <w:rPr>
          <w:lang w:val="lt-LT"/>
        </w:rPr>
        <w:t>pasiūlymų</w:t>
      </w:r>
      <w:r w:rsidR="00B673B1" w:rsidRPr="00713EA6">
        <w:rPr>
          <w:lang w:val="lt-LT"/>
        </w:rPr>
        <w:t> </w:t>
      </w:r>
      <w:r w:rsidRPr="00713EA6">
        <w:rPr>
          <w:lang w:val="lt-LT"/>
        </w:rPr>
        <w:t>eilės</w:t>
      </w:r>
      <w:r w:rsidR="00B673B1" w:rsidRPr="00713EA6">
        <w:rPr>
          <w:lang w:val="lt-LT"/>
        </w:rPr>
        <w:t> </w:t>
      </w:r>
      <w:r w:rsidRPr="00713EA6">
        <w:rPr>
          <w:lang w:val="lt-LT"/>
        </w:rPr>
        <w:t>pirmojoje</w:t>
      </w:r>
      <w:r w:rsidR="00B673B1" w:rsidRPr="00713EA6">
        <w:rPr>
          <w:lang w:val="lt-LT"/>
        </w:rPr>
        <w:t> </w:t>
      </w:r>
      <w:r w:rsidRPr="00713EA6">
        <w:rPr>
          <w:lang w:val="lt-LT"/>
        </w:rPr>
        <w:t xml:space="preserve">vietoje.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t>8.1. 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 labiausiai ekonomišką pasiūlymą pateikusiu tiekėju sutartis bus sudaroma dėl tokio pirkimo objekto kiekio, kiek perkančiajai organizacijai reikės, kad būtų nupirktas visas pirkimo objekto kiekis (t. y. gali būti siūloma sudaryti sutartį dėl mažesnio, nei pasiūlyme nurodytas siūlomas kiekis – toks tiekėjas gali atsisakyti sudaryti sutartį dėl mažesnio, nei siūlytas, kiekis, neprarasdamas pasiūlymo galiojimo užtikrinimo, jei jis buvo taikomas). Sutarties sąlygos pateikiamos specialiųjų pirkimo sąlygų priede „Sutarties projektas“.</w:t>
      </w:r>
      <w:r w:rsidRPr="00713EA6">
        <w:rPr>
          <w:lang w:val="lt-LT"/>
        </w:rPr>
        <w:tab/>
      </w:r>
      <w:r w:rsidRPr="00713EA6">
        <w:rPr>
          <w:lang w:val="lt-LT"/>
        </w:rPr>
        <w:br/>
      </w:r>
      <w:r w:rsidRPr="00713EA6">
        <w:rPr>
          <w:lang w:val="lt-LT"/>
        </w:rPr>
        <w:tab/>
        <w:t xml:space="preserve">8.2. </w:t>
      </w:r>
      <w:r w:rsidR="00B776E7" w:rsidRPr="00713EA6">
        <w:rPr>
          <w:color w:val="000000" w:themeColor="text1"/>
          <w:lang w:val="lt-LT"/>
        </w:rPr>
        <w:t>Ši pirkimo procedūra atliekama siekiant sudaryti pirkimo sutartį (toliau – sutartis) su tiekėju, kurio pasiūlymas, vadovaujantis pirkimo sąlygose</w:t>
      </w:r>
      <w:r w:rsidR="00B776E7" w:rsidRPr="00713EA6">
        <w:rPr>
          <w:color w:val="0070C0"/>
          <w:lang w:val="lt-LT"/>
        </w:rPr>
        <w:t xml:space="preserve"> </w:t>
      </w:r>
      <w:r w:rsidR="00B776E7" w:rsidRPr="00713EA6">
        <w:rPr>
          <w:color w:val="000000" w:themeColor="text1"/>
          <w:lang w:val="lt-LT"/>
        </w:rPr>
        <w:t xml:space="preserve">nustatyta tvarka, bus pripažintas laimėjęs, o jei pirkimas skaidomas į dalis – su tiekėjais, kurių pasiūlymai bus pripažinti laimėję. </w:t>
      </w:r>
      <w:r w:rsidR="00B776E7" w:rsidRPr="00713EA6">
        <w:rPr>
          <w:lang w:val="lt-LT"/>
        </w:rPr>
        <w:t xml:space="preserve">Sutarties sąlygos pateikiamos specialiųjų pirkimo sąlygų </w:t>
      </w:r>
      <w:r w:rsidR="00B776E7" w:rsidRPr="00713EA6">
        <w:rPr>
          <w:color w:val="auto"/>
          <w:lang w:val="lt-LT"/>
        </w:rPr>
        <w:t xml:space="preserve">priede </w:t>
      </w:r>
      <w:r w:rsidR="00B776E7" w:rsidRPr="00713EA6">
        <w:rPr>
          <w:lang w:val="lt-LT"/>
        </w:rPr>
        <w:t>„Sutarties projektas“</w:t>
      </w:r>
      <w:r w:rsidRPr="00713EA6">
        <w:rPr>
          <w:lang w:val="lt-LT"/>
        </w:rPr>
        <w:t>.</w:t>
      </w:r>
    </w:p>
    <w:p w14:paraId="5D5C078A" w14:textId="77777777" w:rsidR="005E5855" w:rsidRPr="00713EA6" w:rsidRDefault="005E5855">
      <w:pPr>
        <w:rPr>
          <w:sz w:val="22"/>
          <w:szCs w:val="22"/>
          <w:lang w:val="lt-LT"/>
        </w:rPr>
      </w:pPr>
    </w:p>
    <w:sectPr w:rsidR="005E5855" w:rsidRPr="00713EA6">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C877D" w14:textId="77777777" w:rsidR="000127D4" w:rsidRDefault="000127D4">
      <w:r>
        <w:separator/>
      </w:r>
    </w:p>
  </w:endnote>
  <w:endnote w:type="continuationSeparator" w:id="0">
    <w:p w14:paraId="77C0D174" w14:textId="77777777" w:rsidR="000127D4" w:rsidRDefault="0001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0E09" w14:textId="77777777" w:rsidR="000127D4" w:rsidRDefault="000127D4">
      <w:r>
        <w:separator/>
      </w:r>
    </w:p>
  </w:footnote>
  <w:footnote w:type="continuationSeparator" w:id="0">
    <w:p w14:paraId="385C5E50" w14:textId="77777777" w:rsidR="000127D4" w:rsidRDefault="0001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7D4"/>
    <w:rsid w:val="0004267A"/>
    <w:rsid w:val="00080C91"/>
    <w:rsid w:val="0008620F"/>
    <w:rsid w:val="000B0A69"/>
    <w:rsid w:val="000B3E01"/>
    <w:rsid w:val="000B6421"/>
    <w:rsid w:val="000F27A3"/>
    <w:rsid w:val="00102D92"/>
    <w:rsid w:val="001125E3"/>
    <w:rsid w:val="001523AB"/>
    <w:rsid w:val="00162DFF"/>
    <w:rsid w:val="001659D1"/>
    <w:rsid w:val="00182C1D"/>
    <w:rsid w:val="001D1114"/>
    <w:rsid w:val="001D237D"/>
    <w:rsid w:val="001E2448"/>
    <w:rsid w:val="00205AB1"/>
    <w:rsid w:val="002915EB"/>
    <w:rsid w:val="002A4FB9"/>
    <w:rsid w:val="002A75E8"/>
    <w:rsid w:val="002B0188"/>
    <w:rsid w:val="002F4BAB"/>
    <w:rsid w:val="00323CA9"/>
    <w:rsid w:val="0032634B"/>
    <w:rsid w:val="003333EB"/>
    <w:rsid w:val="003618EF"/>
    <w:rsid w:val="003870F6"/>
    <w:rsid w:val="00397A42"/>
    <w:rsid w:val="003B1295"/>
    <w:rsid w:val="003F1F9D"/>
    <w:rsid w:val="0042254E"/>
    <w:rsid w:val="00446D8B"/>
    <w:rsid w:val="00466962"/>
    <w:rsid w:val="00485A06"/>
    <w:rsid w:val="00485CEB"/>
    <w:rsid w:val="00486327"/>
    <w:rsid w:val="00491359"/>
    <w:rsid w:val="004B2C13"/>
    <w:rsid w:val="004D790F"/>
    <w:rsid w:val="004F6576"/>
    <w:rsid w:val="00504C85"/>
    <w:rsid w:val="00512810"/>
    <w:rsid w:val="00535D84"/>
    <w:rsid w:val="005A348B"/>
    <w:rsid w:val="005C2CD2"/>
    <w:rsid w:val="005C7363"/>
    <w:rsid w:val="005C7DA3"/>
    <w:rsid w:val="005E5855"/>
    <w:rsid w:val="006037C5"/>
    <w:rsid w:val="0061046A"/>
    <w:rsid w:val="00615976"/>
    <w:rsid w:val="00652CAA"/>
    <w:rsid w:val="00655281"/>
    <w:rsid w:val="00665AE4"/>
    <w:rsid w:val="00675439"/>
    <w:rsid w:val="006836F8"/>
    <w:rsid w:val="00694C9D"/>
    <w:rsid w:val="006951E5"/>
    <w:rsid w:val="006F371C"/>
    <w:rsid w:val="00713EA6"/>
    <w:rsid w:val="0077059C"/>
    <w:rsid w:val="0077746B"/>
    <w:rsid w:val="0078443C"/>
    <w:rsid w:val="00794D6E"/>
    <w:rsid w:val="007C39A3"/>
    <w:rsid w:val="007C517F"/>
    <w:rsid w:val="007D701F"/>
    <w:rsid w:val="007F04E8"/>
    <w:rsid w:val="007F187F"/>
    <w:rsid w:val="00832F8C"/>
    <w:rsid w:val="0084568E"/>
    <w:rsid w:val="00894329"/>
    <w:rsid w:val="008A6409"/>
    <w:rsid w:val="008E43EE"/>
    <w:rsid w:val="00952BAB"/>
    <w:rsid w:val="0099639A"/>
    <w:rsid w:val="009D005A"/>
    <w:rsid w:val="009D4605"/>
    <w:rsid w:val="00A0695C"/>
    <w:rsid w:val="00A1281B"/>
    <w:rsid w:val="00A42D7F"/>
    <w:rsid w:val="00A525BE"/>
    <w:rsid w:val="00AA022A"/>
    <w:rsid w:val="00AB031F"/>
    <w:rsid w:val="00AD380D"/>
    <w:rsid w:val="00AD7F61"/>
    <w:rsid w:val="00B32DD0"/>
    <w:rsid w:val="00B444A8"/>
    <w:rsid w:val="00B47CE7"/>
    <w:rsid w:val="00B673B1"/>
    <w:rsid w:val="00B75148"/>
    <w:rsid w:val="00B776E7"/>
    <w:rsid w:val="00BA3238"/>
    <w:rsid w:val="00BB2B22"/>
    <w:rsid w:val="00BB51F9"/>
    <w:rsid w:val="00BF0260"/>
    <w:rsid w:val="00C055AE"/>
    <w:rsid w:val="00C35F18"/>
    <w:rsid w:val="00C376EB"/>
    <w:rsid w:val="00C55879"/>
    <w:rsid w:val="00C71AEC"/>
    <w:rsid w:val="00C725A6"/>
    <w:rsid w:val="00C73F6D"/>
    <w:rsid w:val="00C830C8"/>
    <w:rsid w:val="00CA025C"/>
    <w:rsid w:val="00CB4BF4"/>
    <w:rsid w:val="00CC5866"/>
    <w:rsid w:val="00CF75E9"/>
    <w:rsid w:val="00D61230"/>
    <w:rsid w:val="00D624AB"/>
    <w:rsid w:val="00D734A3"/>
    <w:rsid w:val="00D815C3"/>
    <w:rsid w:val="00D86FDC"/>
    <w:rsid w:val="00DA2F73"/>
    <w:rsid w:val="00DB1220"/>
    <w:rsid w:val="00DB3031"/>
    <w:rsid w:val="00DD2146"/>
    <w:rsid w:val="00E25547"/>
    <w:rsid w:val="00E524D4"/>
    <w:rsid w:val="00E63B64"/>
    <w:rsid w:val="00EA2E62"/>
    <w:rsid w:val="00EC50B1"/>
    <w:rsid w:val="00EE36F3"/>
    <w:rsid w:val="00F2525D"/>
    <w:rsid w:val="00F5101F"/>
    <w:rsid w:val="00F55BD8"/>
    <w:rsid w:val="00F707A5"/>
    <w:rsid w:val="00F80D42"/>
    <w:rsid w:val="00F812CE"/>
    <w:rsid w:val="00FC26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viesiejipirkimai.lt/epps/pmc/viewPmc.do?resourceId=485417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11495</Words>
  <Characters>6553</Characters>
  <Application>Microsoft Office Word</Application>
  <DocSecurity>0</DocSecurity>
  <Lines>54</Lines>
  <Paragraphs>36</Paragraphs>
  <ScaleCrop>false</ScaleCrop>
  <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106</cp:revision>
  <dcterms:created xsi:type="dcterms:W3CDTF">2021-02-08T14:42:00Z</dcterms:created>
  <dcterms:modified xsi:type="dcterms:W3CDTF">2025-12-09T13:05:00Z</dcterms:modified>
</cp:coreProperties>
</file>